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AD" w:rsidRDefault="000905F6" w:rsidP="00761938">
      <w:pPr>
        <w:tabs>
          <w:tab w:val="right" w:pos="9072"/>
        </w:tabs>
        <w:bidi/>
        <w:rPr>
          <w:rtl/>
          <w:lang w:bidi="ar-MA"/>
        </w:rPr>
      </w:pPr>
      <w:r>
        <w:rPr>
          <w:rFonts w:hint="cs"/>
          <w:noProof/>
          <w:rtl/>
        </w:rPr>
        <w:drawing>
          <wp:anchor distT="0" distB="0" distL="114300" distR="114300" simplePos="0" relativeHeight="251660288" behindDoc="0" locked="0" layoutInCell="1" allowOverlap="1">
            <wp:simplePos x="0" y="0"/>
            <wp:positionH relativeFrom="column">
              <wp:posOffset>2663839</wp:posOffset>
            </wp:positionH>
            <wp:positionV relativeFrom="paragraph">
              <wp:posOffset>-756770</wp:posOffset>
            </wp:positionV>
            <wp:extent cx="700141" cy="678094"/>
            <wp:effectExtent l="19050" t="0" r="4709" b="0"/>
            <wp:wrapNone/>
            <wp:docPr id="3" name="Image 2" descr="فضاء طاط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ضاء طاطا.jpg"/>
                    <pic:cNvPicPr/>
                  </pic:nvPicPr>
                  <pic:blipFill>
                    <a:blip r:embed="rId7" cstate="print"/>
                    <a:stretch>
                      <a:fillRect/>
                    </a:stretch>
                  </pic:blipFill>
                  <pic:spPr>
                    <a:xfrm>
                      <a:off x="0" y="0"/>
                      <a:ext cx="704850" cy="682655"/>
                    </a:xfrm>
                    <a:prstGeom prst="rect">
                      <a:avLst/>
                    </a:prstGeom>
                  </pic:spPr>
                </pic:pic>
              </a:graphicData>
            </a:graphic>
          </wp:anchor>
        </w:drawing>
      </w:r>
      <w:r w:rsidR="006810AD">
        <w:rPr>
          <w:noProof/>
          <w:rtl/>
        </w:rPr>
        <w:pict>
          <v:rect id="_x0000_s1026" style="position:absolute;left:0;text-align:left;margin-left:213.4pt;margin-top:-62.15pt;width:50.5pt;height:49.5pt;z-index:251659264;mso-position-horizontal-relative:text;mso-position-vertical-relative:text" strokecolor="white [3212]"/>
        </w:pict>
      </w:r>
      <w:r>
        <w:rPr>
          <w:rFonts w:hint="cs"/>
          <w:noProof/>
          <w:rtl/>
        </w:rPr>
        <w:drawing>
          <wp:anchor distT="0" distB="0" distL="114300" distR="114300" simplePos="0" relativeHeight="251658240" behindDoc="0" locked="0" layoutInCell="1" allowOverlap="1">
            <wp:simplePos x="0" y="0"/>
            <wp:positionH relativeFrom="column">
              <wp:posOffset>81280</wp:posOffset>
            </wp:positionH>
            <wp:positionV relativeFrom="paragraph">
              <wp:posOffset>-798830</wp:posOffset>
            </wp:positionV>
            <wp:extent cx="5762625" cy="638175"/>
            <wp:effectExtent l="19050" t="0" r="9525" b="0"/>
            <wp:wrapThrough wrapText="bothSides">
              <wp:wrapPolygon edited="0">
                <wp:start x="-71" y="0"/>
                <wp:lineTo x="-71" y="21278"/>
                <wp:lineTo x="21636" y="21278"/>
                <wp:lineTo x="21636" y="0"/>
                <wp:lineTo x="-71" y="0"/>
              </wp:wrapPolygon>
            </wp:wrapThrough>
            <wp:docPr id="2" name="Image 1" descr="3bbb5ff6-e0a8-41bb-8e4e-f97c7a9ea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bb5ff6-e0a8-41bb-8e4e-f97c7a9ead18.jpg"/>
                    <pic:cNvPicPr/>
                  </pic:nvPicPr>
                  <pic:blipFill>
                    <a:blip r:embed="rId8"/>
                    <a:stretch>
                      <a:fillRect/>
                    </a:stretch>
                  </pic:blipFill>
                  <pic:spPr>
                    <a:xfrm>
                      <a:off x="0" y="0"/>
                      <a:ext cx="5762625" cy="638175"/>
                    </a:xfrm>
                    <a:prstGeom prst="rect">
                      <a:avLst/>
                    </a:prstGeom>
                  </pic:spPr>
                </pic:pic>
              </a:graphicData>
            </a:graphic>
          </wp:anchor>
        </w:drawing>
      </w:r>
      <w:r w:rsidR="00761938">
        <w:rPr>
          <w:rtl/>
          <w:lang w:bidi="ar-MA"/>
        </w:rPr>
        <w:tab/>
      </w:r>
    </w:p>
    <w:p w:rsidR="00761938" w:rsidRDefault="00761938" w:rsidP="00761938">
      <w:pPr>
        <w:tabs>
          <w:tab w:val="right" w:pos="9072"/>
        </w:tabs>
        <w:bidi/>
        <w:jc w:val="center"/>
        <w:rPr>
          <w:b/>
          <w:bCs/>
          <w:i/>
          <w:iCs/>
          <w:color w:val="17365D" w:themeColor="text2" w:themeShade="BF"/>
          <w:sz w:val="44"/>
          <w:szCs w:val="44"/>
          <w:u w:val="single"/>
          <w:rtl/>
          <w:lang w:bidi="ar-MA"/>
        </w:rPr>
      </w:pPr>
      <w:r w:rsidRPr="00761938">
        <w:rPr>
          <w:rFonts w:hint="cs"/>
          <w:b/>
          <w:bCs/>
          <w:i/>
          <w:iCs/>
          <w:color w:val="17365D" w:themeColor="text2" w:themeShade="BF"/>
          <w:sz w:val="44"/>
          <w:szCs w:val="44"/>
          <w:u w:val="single"/>
          <w:rtl/>
          <w:lang w:bidi="ar-MA"/>
        </w:rPr>
        <w:t>تقرير حول اللقاء ألتشاوري</w:t>
      </w:r>
    </w:p>
    <w:p w:rsidR="00761938" w:rsidRDefault="00761938" w:rsidP="00761938">
      <w:pPr>
        <w:tabs>
          <w:tab w:val="right" w:pos="9072"/>
        </w:tabs>
        <w:bidi/>
        <w:jc w:val="center"/>
        <w:rPr>
          <w:b/>
          <w:bCs/>
          <w:i/>
          <w:iCs/>
          <w:color w:val="17365D" w:themeColor="text2" w:themeShade="BF"/>
          <w:sz w:val="44"/>
          <w:szCs w:val="44"/>
          <w:u w:val="single"/>
          <w:rtl/>
          <w:lang w:bidi="ar-MA"/>
        </w:rPr>
      </w:pPr>
      <w:r>
        <w:rPr>
          <w:rFonts w:hint="cs"/>
          <w:b/>
          <w:bCs/>
          <w:i/>
          <w:iCs/>
          <w:noProof/>
          <w:color w:val="17365D" w:themeColor="text2" w:themeShade="BF"/>
          <w:sz w:val="44"/>
          <w:szCs w:val="44"/>
          <w:u w:val="single"/>
          <w:rtl/>
        </w:rPr>
        <w:drawing>
          <wp:anchor distT="0" distB="0" distL="114300" distR="114300" simplePos="0" relativeHeight="251661312" behindDoc="0" locked="0" layoutInCell="1" allowOverlap="1">
            <wp:simplePos x="0" y="0"/>
            <wp:positionH relativeFrom="column">
              <wp:posOffset>688855</wp:posOffset>
            </wp:positionH>
            <wp:positionV relativeFrom="paragraph">
              <wp:posOffset>72175</wp:posOffset>
            </wp:positionV>
            <wp:extent cx="3912150" cy="2275200"/>
            <wp:effectExtent l="19050" t="0" r="0" b="0"/>
            <wp:wrapNone/>
            <wp:docPr id="4" name="Image 3"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cstate="print"/>
                    <a:stretch>
                      <a:fillRect/>
                    </a:stretch>
                  </pic:blipFill>
                  <pic:spPr>
                    <a:xfrm>
                      <a:off x="0" y="0"/>
                      <a:ext cx="3912802" cy="2275579"/>
                    </a:xfrm>
                    <a:prstGeom prst="rect">
                      <a:avLst/>
                    </a:prstGeom>
                  </pic:spPr>
                </pic:pic>
              </a:graphicData>
            </a:graphic>
          </wp:anchor>
        </w:drawing>
      </w:r>
    </w:p>
    <w:p w:rsidR="00761938" w:rsidRDefault="00761938" w:rsidP="00761938">
      <w:pPr>
        <w:tabs>
          <w:tab w:val="right" w:pos="9072"/>
        </w:tabs>
        <w:bidi/>
        <w:jc w:val="center"/>
        <w:rPr>
          <w:b/>
          <w:bCs/>
          <w:i/>
          <w:iCs/>
          <w:color w:val="17365D" w:themeColor="text2" w:themeShade="BF"/>
          <w:sz w:val="44"/>
          <w:szCs w:val="44"/>
          <w:u w:val="single"/>
          <w:rtl/>
          <w:lang w:bidi="ar-MA"/>
        </w:rPr>
      </w:pPr>
    </w:p>
    <w:p w:rsidR="00761938" w:rsidRDefault="00761938" w:rsidP="00761938">
      <w:pPr>
        <w:tabs>
          <w:tab w:val="right" w:pos="9072"/>
        </w:tabs>
        <w:bidi/>
        <w:jc w:val="center"/>
        <w:rPr>
          <w:b/>
          <w:bCs/>
          <w:i/>
          <w:iCs/>
          <w:color w:val="17365D" w:themeColor="text2" w:themeShade="BF"/>
          <w:sz w:val="44"/>
          <w:szCs w:val="44"/>
          <w:u w:val="single"/>
          <w:rtl/>
          <w:lang w:bidi="ar-MA"/>
        </w:rPr>
      </w:pPr>
    </w:p>
    <w:p w:rsidR="00761938" w:rsidRDefault="00761938" w:rsidP="00761938">
      <w:pPr>
        <w:tabs>
          <w:tab w:val="right" w:pos="9072"/>
        </w:tabs>
        <w:bidi/>
        <w:jc w:val="center"/>
        <w:rPr>
          <w:b/>
          <w:bCs/>
          <w:i/>
          <w:iCs/>
          <w:color w:val="17365D" w:themeColor="text2" w:themeShade="BF"/>
          <w:sz w:val="44"/>
          <w:szCs w:val="44"/>
          <w:u w:val="single"/>
          <w:rtl/>
          <w:lang w:bidi="ar-MA"/>
        </w:rPr>
      </w:pPr>
    </w:p>
    <w:p w:rsidR="00761938" w:rsidRPr="00761938" w:rsidRDefault="00761938" w:rsidP="00761938">
      <w:pPr>
        <w:tabs>
          <w:tab w:val="right" w:pos="9072"/>
        </w:tabs>
        <w:bidi/>
        <w:jc w:val="center"/>
        <w:rPr>
          <w:b/>
          <w:bCs/>
          <w:i/>
          <w:iCs/>
          <w:color w:val="17365D" w:themeColor="text2" w:themeShade="BF"/>
          <w:sz w:val="44"/>
          <w:szCs w:val="44"/>
          <w:u w:val="single"/>
          <w:rtl/>
          <w:lang w:bidi="ar-MA"/>
        </w:rPr>
      </w:pPr>
    </w:p>
    <w:p w:rsidR="00914CE0" w:rsidRDefault="00C82E38" w:rsidP="005111BF">
      <w:pPr>
        <w:bidi/>
        <w:jc w:val="both"/>
        <w:rPr>
          <w:color w:val="000000" w:themeColor="text1"/>
          <w:sz w:val="28"/>
          <w:szCs w:val="28"/>
          <w:rtl/>
          <w:lang w:bidi="ar-MA"/>
        </w:rPr>
      </w:pPr>
      <w:r>
        <w:rPr>
          <w:rFonts w:hint="cs"/>
          <w:noProof/>
          <w:sz w:val="28"/>
          <w:szCs w:val="28"/>
          <w:rtl/>
        </w:rPr>
        <w:drawing>
          <wp:anchor distT="0" distB="0" distL="114300" distR="114300" simplePos="0" relativeHeight="251662336" behindDoc="0" locked="0" layoutInCell="1" allowOverlap="1">
            <wp:simplePos x="0" y="0"/>
            <wp:positionH relativeFrom="column">
              <wp:posOffset>-19295</wp:posOffset>
            </wp:positionH>
            <wp:positionV relativeFrom="paragraph">
              <wp:posOffset>1239725</wp:posOffset>
            </wp:positionV>
            <wp:extent cx="2615740" cy="1661945"/>
            <wp:effectExtent l="38100" t="0" r="13160" b="490705"/>
            <wp:wrapNone/>
            <wp:docPr id="5" name="Image 4" descr="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jpg"/>
                    <pic:cNvPicPr/>
                  </pic:nvPicPr>
                  <pic:blipFill>
                    <a:blip r:embed="rId10"/>
                    <a:stretch>
                      <a:fillRect/>
                    </a:stretch>
                  </pic:blipFill>
                  <pic:spPr>
                    <a:xfrm>
                      <a:off x="0" y="0"/>
                      <a:ext cx="2615740" cy="1661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12890" w:rsidRPr="00F12890">
        <w:rPr>
          <w:rFonts w:hint="cs"/>
          <w:sz w:val="28"/>
          <w:szCs w:val="28"/>
          <w:rtl/>
          <w:lang w:bidi="ar-MA"/>
        </w:rPr>
        <w:t>في</w:t>
      </w:r>
      <w:r w:rsidR="00F12890">
        <w:rPr>
          <w:rFonts w:hint="cs"/>
          <w:rtl/>
          <w:lang w:bidi="ar-MA"/>
        </w:rPr>
        <w:t xml:space="preserve"> </w:t>
      </w:r>
      <w:r w:rsidR="00F12890">
        <w:rPr>
          <w:rFonts w:hint="cs"/>
          <w:sz w:val="28"/>
          <w:szCs w:val="28"/>
          <w:rtl/>
          <w:lang w:bidi="ar-MA"/>
        </w:rPr>
        <w:t>إطا</w:t>
      </w:r>
      <w:r w:rsidR="00F12890">
        <w:rPr>
          <w:rFonts w:hint="eastAsia"/>
          <w:sz w:val="28"/>
          <w:szCs w:val="28"/>
          <w:rtl/>
          <w:lang w:bidi="ar-MA"/>
        </w:rPr>
        <w:t>ر</w:t>
      </w:r>
      <w:r w:rsidR="00F12890">
        <w:rPr>
          <w:rFonts w:hint="cs"/>
          <w:sz w:val="28"/>
          <w:szCs w:val="28"/>
          <w:rtl/>
          <w:lang w:bidi="ar-MA"/>
        </w:rPr>
        <w:t xml:space="preserve"> استكمال أنشطة مشروع مختبر المواطنة الذي تنفذه جمعية شباب تامدولت للتنمية والثقافة بتمويل من الوكالة الأمريكية للتنمية وبشراكة مع المجلس الجماعي لطاطا وجمعية اكجكال للثقافة والرياضة والعمل الاجتماعي نظم الفضاء التشاوري لطاطا لقاء تشاوريا حول</w:t>
      </w:r>
      <w:r w:rsidR="005111BF">
        <w:rPr>
          <w:sz w:val="28"/>
          <w:szCs w:val="28"/>
          <w:lang w:bidi="ar-MA"/>
        </w:rPr>
        <w:t> </w:t>
      </w:r>
      <w:r w:rsidR="005111BF" w:rsidRPr="005111BF">
        <w:rPr>
          <w:rFonts w:hint="cs"/>
          <w:color w:val="FF0000"/>
          <w:sz w:val="28"/>
          <w:szCs w:val="28"/>
          <w:rtl/>
          <w:lang w:bidi="ar-MA"/>
        </w:rPr>
        <w:t>"</w:t>
      </w:r>
      <w:r w:rsidR="005111BF" w:rsidRPr="005111BF">
        <w:rPr>
          <w:color w:val="FF0000"/>
          <w:sz w:val="28"/>
          <w:szCs w:val="28"/>
          <w:lang w:bidi="ar-MA"/>
        </w:rPr>
        <w:t xml:space="preserve"> </w:t>
      </w:r>
      <w:r w:rsidR="00F12890" w:rsidRPr="005111BF">
        <w:rPr>
          <w:rFonts w:hint="cs"/>
          <w:color w:val="FF0000"/>
          <w:sz w:val="28"/>
          <w:szCs w:val="28"/>
          <w:rtl/>
          <w:lang w:bidi="ar-MA"/>
        </w:rPr>
        <w:t>وضعية</w:t>
      </w:r>
      <w:r w:rsidR="00F12890" w:rsidRPr="00F12890">
        <w:rPr>
          <w:rFonts w:hint="cs"/>
          <w:color w:val="FF0000"/>
          <w:sz w:val="28"/>
          <w:szCs w:val="28"/>
          <w:rtl/>
          <w:lang w:bidi="ar-MA"/>
        </w:rPr>
        <w:t xml:space="preserve"> قطاع الماء الصالح للشرب بجماعة طاطا "</w:t>
      </w:r>
      <w:r w:rsidR="00F12890">
        <w:rPr>
          <w:rFonts w:hint="cs"/>
          <w:color w:val="FF0000"/>
          <w:sz w:val="28"/>
          <w:szCs w:val="28"/>
          <w:rtl/>
          <w:lang w:bidi="ar-MA"/>
        </w:rPr>
        <w:t xml:space="preserve"> </w:t>
      </w:r>
      <w:r w:rsidR="00F12890" w:rsidRPr="00914CE0">
        <w:rPr>
          <w:rFonts w:hint="cs"/>
          <w:sz w:val="28"/>
          <w:szCs w:val="28"/>
          <w:rtl/>
          <w:lang w:bidi="ar-MA"/>
        </w:rPr>
        <w:t>بحضور كل من</w:t>
      </w:r>
      <w:r w:rsidR="00F12890">
        <w:rPr>
          <w:rFonts w:hint="cs"/>
          <w:color w:val="FF0000"/>
          <w:sz w:val="28"/>
          <w:szCs w:val="28"/>
          <w:rtl/>
          <w:lang w:bidi="ar-MA"/>
        </w:rPr>
        <w:t xml:space="preserve"> </w:t>
      </w:r>
      <w:r w:rsidR="00914CE0" w:rsidRPr="00914CE0">
        <w:rPr>
          <w:rFonts w:hint="cs"/>
          <w:color w:val="000000" w:themeColor="text1"/>
          <w:sz w:val="28"/>
          <w:szCs w:val="28"/>
          <w:rtl/>
          <w:lang w:bidi="ar-MA"/>
        </w:rPr>
        <w:t>:</w:t>
      </w:r>
    </w:p>
    <w:p w:rsidR="00914CE0" w:rsidRDefault="00914CE0" w:rsidP="00914CE0">
      <w:pPr>
        <w:pStyle w:val="Paragraphedeliste"/>
        <w:numPr>
          <w:ilvl w:val="0"/>
          <w:numId w:val="1"/>
        </w:numPr>
        <w:bidi/>
        <w:spacing w:line="240" w:lineRule="auto"/>
        <w:jc w:val="both"/>
        <w:rPr>
          <w:color w:val="000000" w:themeColor="text1"/>
          <w:sz w:val="28"/>
          <w:szCs w:val="28"/>
          <w:lang w:bidi="ar-MA"/>
        </w:rPr>
      </w:pPr>
      <w:r>
        <w:rPr>
          <w:rFonts w:hint="cs"/>
          <w:color w:val="000000" w:themeColor="text1"/>
          <w:sz w:val="28"/>
          <w:szCs w:val="28"/>
          <w:rtl/>
          <w:lang w:bidi="ar-MA"/>
        </w:rPr>
        <w:t>أعضاء المجلس الجماعي لطاطا .</w:t>
      </w:r>
    </w:p>
    <w:p w:rsidR="00914CE0" w:rsidRDefault="00914CE0" w:rsidP="00914CE0">
      <w:pPr>
        <w:pStyle w:val="Paragraphedeliste"/>
        <w:numPr>
          <w:ilvl w:val="0"/>
          <w:numId w:val="1"/>
        </w:numPr>
        <w:bidi/>
        <w:spacing w:line="240" w:lineRule="auto"/>
        <w:jc w:val="both"/>
        <w:rPr>
          <w:color w:val="000000" w:themeColor="text1"/>
          <w:sz w:val="28"/>
          <w:szCs w:val="28"/>
          <w:lang w:bidi="ar-MA"/>
        </w:rPr>
      </w:pPr>
      <w:r>
        <w:rPr>
          <w:rFonts w:hint="cs"/>
          <w:color w:val="000000" w:themeColor="text1"/>
          <w:sz w:val="28"/>
          <w:szCs w:val="28"/>
          <w:rtl/>
          <w:lang w:bidi="ar-MA"/>
        </w:rPr>
        <w:t xml:space="preserve">خليفة باشا مدينة طاطا ممثلا للسلطة المحلية </w:t>
      </w:r>
    </w:p>
    <w:p w:rsidR="00914CE0" w:rsidRDefault="00914CE0" w:rsidP="00914CE0">
      <w:pPr>
        <w:pStyle w:val="Paragraphedeliste"/>
        <w:numPr>
          <w:ilvl w:val="0"/>
          <w:numId w:val="1"/>
        </w:numPr>
        <w:bidi/>
        <w:spacing w:line="240" w:lineRule="auto"/>
        <w:jc w:val="both"/>
        <w:rPr>
          <w:color w:val="000000" w:themeColor="text1"/>
          <w:sz w:val="28"/>
          <w:szCs w:val="28"/>
          <w:lang w:bidi="ar-MA"/>
        </w:rPr>
      </w:pPr>
      <w:r>
        <w:rPr>
          <w:rFonts w:hint="cs"/>
          <w:color w:val="000000" w:themeColor="text1"/>
          <w:sz w:val="28"/>
          <w:szCs w:val="28"/>
          <w:rtl/>
          <w:lang w:bidi="ar-MA"/>
        </w:rPr>
        <w:t>مدير مصالح جماعة طاطا</w:t>
      </w:r>
    </w:p>
    <w:p w:rsidR="00914CE0" w:rsidRDefault="00914CE0" w:rsidP="00914CE0">
      <w:pPr>
        <w:pStyle w:val="Paragraphedeliste"/>
        <w:numPr>
          <w:ilvl w:val="0"/>
          <w:numId w:val="1"/>
        </w:numPr>
        <w:bidi/>
        <w:spacing w:line="240" w:lineRule="auto"/>
        <w:jc w:val="both"/>
        <w:rPr>
          <w:color w:val="000000" w:themeColor="text1"/>
          <w:sz w:val="28"/>
          <w:szCs w:val="28"/>
          <w:lang w:bidi="ar-MA"/>
        </w:rPr>
      </w:pPr>
      <w:r>
        <w:rPr>
          <w:rFonts w:hint="cs"/>
          <w:color w:val="000000" w:themeColor="text1"/>
          <w:sz w:val="28"/>
          <w:szCs w:val="28"/>
          <w:rtl/>
          <w:lang w:bidi="ar-MA"/>
        </w:rPr>
        <w:t xml:space="preserve">أعضاء هيئة المساواة وتكافؤ الفرص </w:t>
      </w:r>
    </w:p>
    <w:p w:rsidR="00914CE0" w:rsidRDefault="00914CE0" w:rsidP="00914CE0">
      <w:pPr>
        <w:pStyle w:val="Paragraphedeliste"/>
        <w:numPr>
          <w:ilvl w:val="0"/>
          <w:numId w:val="1"/>
        </w:numPr>
        <w:bidi/>
        <w:spacing w:line="240" w:lineRule="auto"/>
        <w:jc w:val="both"/>
        <w:rPr>
          <w:color w:val="000000" w:themeColor="text1"/>
          <w:sz w:val="28"/>
          <w:szCs w:val="28"/>
          <w:lang w:bidi="ar-MA"/>
        </w:rPr>
      </w:pPr>
      <w:r>
        <w:rPr>
          <w:rFonts w:hint="cs"/>
          <w:color w:val="000000" w:themeColor="text1"/>
          <w:sz w:val="28"/>
          <w:szCs w:val="28"/>
          <w:rtl/>
          <w:lang w:bidi="ar-MA"/>
        </w:rPr>
        <w:t>أعضاء الفضاء التشاوري للجماعة طاطا</w:t>
      </w:r>
    </w:p>
    <w:p w:rsidR="00C82E38" w:rsidRDefault="00914CE0" w:rsidP="00914CE0">
      <w:pPr>
        <w:pStyle w:val="Paragraphedeliste"/>
        <w:numPr>
          <w:ilvl w:val="0"/>
          <w:numId w:val="1"/>
        </w:numPr>
        <w:bidi/>
        <w:spacing w:line="240" w:lineRule="auto"/>
        <w:jc w:val="both"/>
        <w:rPr>
          <w:color w:val="000000" w:themeColor="text1"/>
          <w:sz w:val="28"/>
          <w:szCs w:val="28"/>
          <w:lang w:bidi="ar-MA"/>
        </w:rPr>
      </w:pPr>
      <w:r>
        <w:rPr>
          <w:rFonts w:hint="cs"/>
          <w:color w:val="000000" w:themeColor="text1"/>
          <w:sz w:val="28"/>
          <w:szCs w:val="28"/>
          <w:rtl/>
          <w:lang w:bidi="ar-MA"/>
        </w:rPr>
        <w:t xml:space="preserve">رؤساء الجمعيات المشرفة على تدبير قطاع </w:t>
      </w:r>
    </w:p>
    <w:p w:rsidR="00914CE0" w:rsidRDefault="00914CE0" w:rsidP="00C82E38">
      <w:pPr>
        <w:pStyle w:val="Paragraphedeliste"/>
        <w:bidi/>
        <w:spacing w:line="240" w:lineRule="auto"/>
        <w:jc w:val="both"/>
        <w:rPr>
          <w:color w:val="000000" w:themeColor="text1"/>
          <w:sz w:val="28"/>
          <w:szCs w:val="28"/>
          <w:lang w:bidi="ar-MA"/>
        </w:rPr>
      </w:pPr>
      <w:r>
        <w:rPr>
          <w:rFonts w:hint="cs"/>
          <w:color w:val="000000" w:themeColor="text1"/>
          <w:sz w:val="28"/>
          <w:szCs w:val="28"/>
          <w:rtl/>
          <w:lang w:bidi="ar-MA"/>
        </w:rPr>
        <w:t>الماء الصالح للشرب بجماعة طاطا</w:t>
      </w:r>
    </w:p>
    <w:p w:rsidR="00914CE0" w:rsidRDefault="00914CE0" w:rsidP="00914CE0">
      <w:pPr>
        <w:pStyle w:val="Paragraphedeliste"/>
        <w:numPr>
          <w:ilvl w:val="0"/>
          <w:numId w:val="1"/>
        </w:numPr>
        <w:bidi/>
        <w:spacing w:line="240" w:lineRule="auto"/>
        <w:jc w:val="both"/>
        <w:rPr>
          <w:color w:val="000000" w:themeColor="text1"/>
          <w:sz w:val="28"/>
          <w:szCs w:val="28"/>
          <w:lang w:bidi="ar-MA"/>
        </w:rPr>
      </w:pPr>
      <w:r>
        <w:rPr>
          <w:rFonts w:hint="cs"/>
          <w:color w:val="000000" w:themeColor="text1"/>
          <w:sz w:val="28"/>
          <w:szCs w:val="28"/>
          <w:rtl/>
          <w:lang w:bidi="ar-MA"/>
        </w:rPr>
        <w:t xml:space="preserve">فعاليات المجتمع المدني  </w:t>
      </w:r>
    </w:p>
    <w:p w:rsidR="00914CE0" w:rsidRDefault="00914CE0" w:rsidP="005111BF">
      <w:pPr>
        <w:bidi/>
        <w:spacing w:line="240" w:lineRule="auto"/>
        <w:jc w:val="both"/>
        <w:rPr>
          <w:color w:val="000000" w:themeColor="text1"/>
          <w:sz w:val="28"/>
          <w:szCs w:val="28"/>
          <w:rtl/>
          <w:lang w:bidi="ar-MA"/>
        </w:rPr>
      </w:pPr>
      <w:r>
        <w:rPr>
          <w:rFonts w:hint="cs"/>
          <w:color w:val="000000" w:themeColor="text1"/>
          <w:sz w:val="28"/>
          <w:szCs w:val="28"/>
          <w:rtl/>
          <w:lang w:bidi="ar-MA"/>
        </w:rPr>
        <w:t xml:space="preserve">في بداية اللقاء الدي اشرف السيد </w:t>
      </w:r>
      <w:r w:rsidRPr="00305FF4">
        <w:rPr>
          <w:rFonts w:hint="cs"/>
          <w:b/>
          <w:bCs/>
          <w:color w:val="000000" w:themeColor="text1"/>
          <w:sz w:val="28"/>
          <w:szCs w:val="28"/>
          <w:rtl/>
          <w:lang w:bidi="ar-MA"/>
        </w:rPr>
        <w:t>علي الغفيري</w:t>
      </w:r>
      <w:r>
        <w:rPr>
          <w:rFonts w:hint="cs"/>
          <w:color w:val="000000" w:themeColor="text1"/>
          <w:sz w:val="28"/>
          <w:szCs w:val="28"/>
          <w:rtl/>
          <w:lang w:bidi="ar-MA"/>
        </w:rPr>
        <w:t xml:space="preserve">  النائب الثالث لرئيس المجلس الجماعي لطاطا على تسييره رحب بالحاضرين م</w:t>
      </w:r>
      <w:r w:rsidR="00305FF4">
        <w:rPr>
          <w:rFonts w:hint="cs"/>
          <w:color w:val="000000" w:themeColor="text1"/>
          <w:sz w:val="28"/>
          <w:szCs w:val="28"/>
          <w:rtl/>
          <w:lang w:bidi="ar-MA"/>
        </w:rPr>
        <w:t>ن</w:t>
      </w:r>
      <w:r>
        <w:rPr>
          <w:rFonts w:hint="cs"/>
          <w:color w:val="000000" w:themeColor="text1"/>
          <w:sz w:val="28"/>
          <w:szCs w:val="28"/>
          <w:rtl/>
          <w:lang w:bidi="ar-MA"/>
        </w:rPr>
        <w:t xml:space="preserve">وها بالمبادرة التي تعتبر الأولى على مستوى جماعة طاطا </w:t>
      </w:r>
      <w:r w:rsidR="005111BF">
        <w:rPr>
          <w:rFonts w:hint="cs"/>
          <w:color w:val="000000" w:themeColor="text1"/>
          <w:sz w:val="28"/>
          <w:szCs w:val="28"/>
          <w:rtl/>
          <w:lang w:bidi="ar-MA"/>
        </w:rPr>
        <w:t>و</w:t>
      </w:r>
      <w:r>
        <w:rPr>
          <w:rFonts w:hint="cs"/>
          <w:color w:val="000000" w:themeColor="text1"/>
          <w:sz w:val="28"/>
          <w:szCs w:val="28"/>
          <w:rtl/>
          <w:lang w:bidi="ar-MA"/>
        </w:rPr>
        <w:t xml:space="preserve"> التي من  شأنها أن تساهم في توسيع فضاء النقاش العمومي وبلورة  سياسة ع</w:t>
      </w:r>
      <w:r w:rsidR="005111BF">
        <w:rPr>
          <w:rFonts w:hint="cs"/>
          <w:color w:val="000000" w:themeColor="text1"/>
          <w:sz w:val="28"/>
          <w:szCs w:val="28"/>
          <w:rtl/>
          <w:lang w:bidi="ar-MA"/>
        </w:rPr>
        <w:t>مومية محلية تجاه مواضيع تدخل ضم</w:t>
      </w:r>
      <w:r>
        <w:rPr>
          <w:rFonts w:hint="cs"/>
          <w:color w:val="000000" w:themeColor="text1"/>
          <w:sz w:val="28"/>
          <w:szCs w:val="28"/>
          <w:rtl/>
          <w:lang w:bidi="ar-MA"/>
        </w:rPr>
        <w:t>ن اختصاصات الجماعة .</w:t>
      </w:r>
    </w:p>
    <w:p w:rsidR="00C82E38" w:rsidRDefault="00C82E38" w:rsidP="00C82E38">
      <w:pPr>
        <w:bidi/>
        <w:spacing w:line="240" w:lineRule="auto"/>
        <w:jc w:val="both"/>
        <w:rPr>
          <w:color w:val="000000" w:themeColor="text1"/>
          <w:sz w:val="28"/>
          <w:szCs w:val="28"/>
          <w:rtl/>
          <w:lang w:bidi="ar-MA"/>
        </w:rPr>
      </w:pPr>
      <w:r>
        <w:rPr>
          <w:rFonts w:hint="cs"/>
          <w:noProof/>
          <w:color w:val="000000" w:themeColor="text1"/>
          <w:sz w:val="28"/>
          <w:szCs w:val="28"/>
          <w:rtl/>
        </w:rPr>
        <w:drawing>
          <wp:anchor distT="0" distB="0" distL="114300" distR="114300" simplePos="0" relativeHeight="251664384" behindDoc="0" locked="0" layoutInCell="1" allowOverlap="1">
            <wp:simplePos x="0" y="0"/>
            <wp:positionH relativeFrom="column">
              <wp:posOffset>2593405</wp:posOffset>
            </wp:positionH>
            <wp:positionV relativeFrom="paragraph">
              <wp:posOffset>140180</wp:posOffset>
            </wp:positionV>
            <wp:extent cx="3251570" cy="1772100"/>
            <wp:effectExtent l="171450" t="114300" r="158380" b="75750"/>
            <wp:wrapNone/>
            <wp:docPr id="7" name="Image 6" descr="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5.jpg"/>
                    <pic:cNvPicPr/>
                  </pic:nvPicPr>
                  <pic:blipFill>
                    <a:blip r:embed="rId11"/>
                    <a:stretch>
                      <a:fillRect/>
                    </a:stretch>
                  </pic:blipFill>
                  <pic:spPr>
                    <a:xfrm>
                      <a:off x="0" y="0"/>
                      <a:ext cx="3259740" cy="177655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cs"/>
          <w:noProof/>
          <w:color w:val="000000" w:themeColor="text1"/>
          <w:sz w:val="28"/>
          <w:szCs w:val="28"/>
          <w:rtl/>
        </w:rPr>
        <w:drawing>
          <wp:anchor distT="0" distB="0" distL="114300" distR="114300" simplePos="0" relativeHeight="251663360" behindDoc="0" locked="0" layoutInCell="1" allowOverlap="1">
            <wp:simplePos x="0" y="0"/>
            <wp:positionH relativeFrom="column">
              <wp:posOffset>-19295</wp:posOffset>
            </wp:positionH>
            <wp:positionV relativeFrom="paragraph">
              <wp:posOffset>219163</wp:posOffset>
            </wp:positionV>
            <wp:extent cx="2308965" cy="1472875"/>
            <wp:effectExtent l="133350" t="38100" r="72285" b="70175"/>
            <wp:wrapNone/>
            <wp:docPr id="6" name="Image 5" descr="55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55555.jpg"/>
                    <pic:cNvPicPr/>
                  </pic:nvPicPr>
                  <pic:blipFill>
                    <a:blip r:embed="rId12" cstate="print"/>
                    <a:stretch>
                      <a:fillRect/>
                    </a:stretch>
                  </pic:blipFill>
                  <pic:spPr>
                    <a:xfrm>
                      <a:off x="0" y="0"/>
                      <a:ext cx="2308965" cy="1472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C82E38" w:rsidRDefault="00C82E38" w:rsidP="00C82E38">
      <w:pPr>
        <w:bidi/>
        <w:spacing w:line="240" w:lineRule="auto"/>
        <w:jc w:val="both"/>
        <w:rPr>
          <w:color w:val="000000" w:themeColor="text1"/>
          <w:sz w:val="28"/>
          <w:szCs w:val="28"/>
          <w:rtl/>
          <w:lang w:bidi="ar-MA"/>
        </w:rPr>
      </w:pPr>
    </w:p>
    <w:p w:rsidR="00C82E38" w:rsidRDefault="00C82E38" w:rsidP="00C82E38">
      <w:pPr>
        <w:bidi/>
        <w:spacing w:line="240" w:lineRule="auto"/>
        <w:jc w:val="both"/>
        <w:rPr>
          <w:color w:val="000000" w:themeColor="text1"/>
          <w:sz w:val="28"/>
          <w:szCs w:val="28"/>
          <w:rtl/>
          <w:lang w:bidi="ar-MA"/>
        </w:rPr>
      </w:pPr>
    </w:p>
    <w:p w:rsidR="00C82E38" w:rsidRDefault="00C82E38" w:rsidP="00C82E38">
      <w:pPr>
        <w:bidi/>
        <w:spacing w:line="240" w:lineRule="auto"/>
        <w:jc w:val="both"/>
        <w:rPr>
          <w:color w:val="000000" w:themeColor="text1"/>
          <w:sz w:val="28"/>
          <w:szCs w:val="28"/>
          <w:rtl/>
          <w:lang w:bidi="ar-MA"/>
        </w:rPr>
      </w:pPr>
    </w:p>
    <w:p w:rsidR="00305FF4" w:rsidRDefault="005111BF" w:rsidP="005111BF">
      <w:pPr>
        <w:bidi/>
        <w:spacing w:line="240" w:lineRule="auto"/>
        <w:jc w:val="both"/>
        <w:rPr>
          <w:color w:val="000000" w:themeColor="text1"/>
          <w:sz w:val="28"/>
          <w:szCs w:val="28"/>
          <w:rtl/>
          <w:lang w:bidi="ar-MA"/>
        </w:rPr>
      </w:pPr>
      <w:r>
        <w:rPr>
          <w:rFonts w:hint="cs"/>
          <w:noProof/>
          <w:color w:val="000000" w:themeColor="text1"/>
          <w:sz w:val="28"/>
          <w:szCs w:val="28"/>
          <w:rtl/>
        </w:rPr>
        <w:lastRenderedPageBreak/>
        <w:drawing>
          <wp:anchor distT="0" distB="0" distL="114300" distR="114300" simplePos="0" relativeHeight="251666432" behindDoc="0" locked="0" layoutInCell="1" allowOverlap="1">
            <wp:simplePos x="0" y="0"/>
            <wp:positionH relativeFrom="column">
              <wp:posOffset>2996565</wp:posOffset>
            </wp:positionH>
            <wp:positionV relativeFrom="paragraph">
              <wp:posOffset>2369820</wp:posOffset>
            </wp:positionV>
            <wp:extent cx="2781935" cy="1243330"/>
            <wp:effectExtent l="95250" t="57150" r="56515" b="414020"/>
            <wp:wrapNone/>
            <wp:docPr id="9" name="Image 8" descr="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55.jpg"/>
                    <pic:cNvPicPr/>
                  </pic:nvPicPr>
                  <pic:blipFill>
                    <a:blip r:embed="rId13"/>
                    <a:stretch>
                      <a:fillRect/>
                    </a:stretch>
                  </pic:blipFill>
                  <pic:spPr>
                    <a:xfrm rot="10800000" flipV="1">
                      <a:off x="0" y="0"/>
                      <a:ext cx="2781935" cy="124333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C82E38">
        <w:rPr>
          <w:rFonts w:hint="cs"/>
          <w:noProof/>
          <w:color w:val="000000" w:themeColor="text1"/>
          <w:sz w:val="28"/>
          <w:szCs w:val="28"/>
          <w:rtl/>
        </w:rPr>
        <w:drawing>
          <wp:anchor distT="0" distB="0" distL="114300" distR="114300" simplePos="0" relativeHeight="251665408" behindDoc="0" locked="0" layoutInCell="1" allowOverlap="1">
            <wp:simplePos x="0" y="0"/>
            <wp:positionH relativeFrom="column">
              <wp:posOffset>76835</wp:posOffset>
            </wp:positionH>
            <wp:positionV relativeFrom="paragraph">
              <wp:posOffset>2305050</wp:posOffset>
            </wp:positionV>
            <wp:extent cx="2515235" cy="1310005"/>
            <wp:effectExtent l="95250" t="57150" r="75565" b="442595"/>
            <wp:wrapNone/>
            <wp:docPr id="8" name="Image 7" descr="55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55555.jpg"/>
                    <pic:cNvPicPr/>
                  </pic:nvPicPr>
                  <pic:blipFill>
                    <a:blip r:embed="rId14" cstate="print"/>
                    <a:stretch>
                      <a:fillRect/>
                    </a:stretch>
                  </pic:blipFill>
                  <pic:spPr>
                    <a:xfrm>
                      <a:off x="0" y="0"/>
                      <a:ext cx="2515235" cy="131000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914CE0">
        <w:rPr>
          <w:rFonts w:hint="cs"/>
          <w:color w:val="000000" w:themeColor="text1"/>
          <w:sz w:val="28"/>
          <w:szCs w:val="28"/>
          <w:rtl/>
          <w:lang w:bidi="ar-MA"/>
        </w:rPr>
        <w:t>بعد ذلك تناول الكلمة منسق مشروع مختبر ا</w:t>
      </w:r>
      <w:r w:rsidR="00305FF4">
        <w:rPr>
          <w:rFonts w:hint="cs"/>
          <w:color w:val="000000" w:themeColor="text1"/>
          <w:sz w:val="28"/>
          <w:szCs w:val="28"/>
          <w:rtl/>
          <w:lang w:bidi="ar-MA"/>
        </w:rPr>
        <w:t>لمواطنة على مستوى الجماعة الذي</w:t>
      </w:r>
      <w:r>
        <w:rPr>
          <w:rFonts w:hint="cs"/>
          <w:color w:val="000000" w:themeColor="text1"/>
          <w:sz w:val="28"/>
          <w:szCs w:val="28"/>
          <w:rtl/>
          <w:lang w:bidi="ar-MA"/>
        </w:rPr>
        <w:t xml:space="preserve"> </w:t>
      </w:r>
      <w:r w:rsidR="00305FF4">
        <w:rPr>
          <w:rFonts w:hint="cs"/>
          <w:color w:val="000000" w:themeColor="text1"/>
          <w:sz w:val="28"/>
          <w:szCs w:val="28"/>
          <w:rtl/>
          <w:lang w:bidi="ar-MA"/>
        </w:rPr>
        <w:t xml:space="preserve"> أ</w:t>
      </w:r>
      <w:r>
        <w:rPr>
          <w:rFonts w:hint="cs"/>
          <w:color w:val="000000" w:themeColor="text1"/>
          <w:sz w:val="28"/>
          <w:szCs w:val="28"/>
          <w:rtl/>
          <w:lang w:bidi="ar-MA"/>
        </w:rPr>
        <w:t xml:space="preserve">برز </w:t>
      </w:r>
      <w:r w:rsidR="00914CE0">
        <w:rPr>
          <w:rFonts w:hint="cs"/>
          <w:color w:val="000000" w:themeColor="text1"/>
          <w:sz w:val="28"/>
          <w:szCs w:val="28"/>
          <w:rtl/>
          <w:lang w:bidi="ar-MA"/>
        </w:rPr>
        <w:t xml:space="preserve">السياق العام الذي جاء فيه  هذا المشروع والمراحل التي   مر منها  للوصول   </w:t>
      </w:r>
      <w:r w:rsidR="00305FF4">
        <w:rPr>
          <w:rFonts w:hint="cs"/>
          <w:color w:val="000000" w:themeColor="text1"/>
          <w:sz w:val="28"/>
          <w:szCs w:val="28"/>
          <w:rtl/>
          <w:lang w:bidi="ar-MA"/>
        </w:rPr>
        <w:t>إلى</w:t>
      </w:r>
      <w:r w:rsidR="00914CE0">
        <w:rPr>
          <w:rFonts w:hint="cs"/>
          <w:color w:val="000000" w:themeColor="text1"/>
          <w:sz w:val="28"/>
          <w:szCs w:val="28"/>
          <w:rtl/>
          <w:lang w:bidi="ar-MA"/>
        </w:rPr>
        <w:t xml:space="preserve"> هذا اللقاء</w:t>
      </w:r>
      <w:r w:rsidR="00305FF4">
        <w:rPr>
          <w:rFonts w:hint="cs"/>
          <w:color w:val="000000" w:themeColor="text1"/>
          <w:sz w:val="28"/>
          <w:szCs w:val="28"/>
          <w:rtl/>
          <w:lang w:bidi="ar-MA"/>
        </w:rPr>
        <w:t>.</w:t>
      </w:r>
      <w:r w:rsidR="00914CE0">
        <w:rPr>
          <w:rFonts w:hint="cs"/>
          <w:color w:val="000000" w:themeColor="text1"/>
          <w:sz w:val="28"/>
          <w:szCs w:val="28"/>
          <w:rtl/>
          <w:lang w:bidi="ar-MA"/>
        </w:rPr>
        <w:t xml:space="preserve"> </w:t>
      </w:r>
      <w:r w:rsidR="00305FF4">
        <w:rPr>
          <w:rFonts w:hint="cs"/>
          <w:color w:val="000000" w:themeColor="text1"/>
          <w:sz w:val="28"/>
          <w:szCs w:val="28"/>
          <w:rtl/>
          <w:lang w:bidi="ar-MA"/>
        </w:rPr>
        <w:t>إذ</w:t>
      </w:r>
      <w:r w:rsidR="00914CE0">
        <w:rPr>
          <w:rFonts w:hint="cs"/>
          <w:color w:val="000000" w:themeColor="text1"/>
          <w:sz w:val="28"/>
          <w:szCs w:val="28"/>
          <w:rtl/>
          <w:lang w:bidi="ar-MA"/>
        </w:rPr>
        <w:t xml:space="preserve"> بين أن مشروع مختبر المواطنة هو مشروع يهدف </w:t>
      </w:r>
      <w:r w:rsidR="00305FF4">
        <w:rPr>
          <w:rFonts w:hint="cs"/>
          <w:color w:val="000000" w:themeColor="text1"/>
          <w:sz w:val="28"/>
          <w:szCs w:val="28"/>
          <w:rtl/>
          <w:lang w:bidi="ar-MA"/>
        </w:rPr>
        <w:t>إلى</w:t>
      </w:r>
      <w:r w:rsidR="00914CE0">
        <w:rPr>
          <w:rFonts w:hint="cs"/>
          <w:color w:val="000000" w:themeColor="text1"/>
          <w:sz w:val="28"/>
          <w:szCs w:val="28"/>
          <w:rtl/>
          <w:lang w:bidi="ar-MA"/>
        </w:rPr>
        <w:t xml:space="preserve"> خلق  منصات جديدة  لتعزيز المشاركة المدنية السياسية من خلال توس</w:t>
      </w:r>
      <w:r w:rsidR="00305FF4">
        <w:rPr>
          <w:rFonts w:hint="cs"/>
          <w:color w:val="000000" w:themeColor="text1"/>
          <w:sz w:val="28"/>
          <w:szCs w:val="28"/>
          <w:rtl/>
          <w:lang w:bidi="ar-MA"/>
        </w:rPr>
        <w:t>يع فضاء النقاش العمومي وتعزيز م</w:t>
      </w:r>
      <w:r w:rsidR="00914CE0">
        <w:rPr>
          <w:rFonts w:hint="cs"/>
          <w:color w:val="000000" w:themeColor="text1"/>
          <w:sz w:val="28"/>
          <w:szCs w:val="28"/>
          <w:rtl/>
          <w:lang w:bidi="ar-MA"/>
        </w:rPr>
        <w:t>شاركة المواطنات</w:t>
      </w:r>
      <w:r w:rsidR="00305FF4">
        <w:rPr>
          <w:rFonts w:hint="cs"/>
          <w:color w:val="000000" w:themeColor="text1"/>
          <w:sz w:val="28"/>
          <w:szCs w:val="28"/>
          <w:rtl/>
          <w:lang w:bidi="ar-MA"/>
        </w:rPr>
        <w:t xml:space="preserve"> والمواطنين وخلق علاقة تواصلية بي</w:t>
      </w:r>
      <w:r w:rsidR="00914CE0">
        <w:rPr>
          <w:rFonts w:hint="cs"/>
          <w:color w:val="000000" w:themeColor="text1"/>
          <w:sz w:val="28"/>
          <w:szCs w:val="28"/>
          <w:rtl/>
          <w:lang w:bidi="ar-MA"/>
        </w:rPr>
        <w:t xml:space="preserve">ن المواطنين والمنتخبين </w:t>
      </w:r>
      <w:r w:rsidR="00305FF4">
        <w:rPr>
          <w:rFonts w:hint="cs"/>
          <w:color w:val="000000" w:themeColor="text1"/>
          <w:sz w:val="28"/>
          <w:szCs w:val="28"/>
          <w:rtl/>
          <w:lang w:bidi="ar-MA"/>
        </w:rPr>
        <w:t>لإثارة</w:t>
      </w:r>
      <w:r w:rsidR="00914CE0">
        <w:rPr>
          <w:rFonts w:hint="cs"/>
          <w:color w:val="000000" w:themeColor="text1"/>
          <w:sz w:val="28"/>
          <w:szCs w:val="28"/>
          <w:rtl/>
          <w:lang w:bidi="ar-MA"/>
        </w:rPr>
        <w:t xml:space="preserve"> الانتباه ومناقشة احتياجاتهم  </w:t>
      </w:r>
      <w:r w:rsidR="00305FF4">
        <w:rPr>
          <w:rFonts w:hint="cs"/>
          <w:color w:val="000000" w:themeColor="text1"/>
          <w:sz w:val="28"/>
          <w:szCs w:val="28"/>
          <w:rtl/>
          <w:lang w:bidi="ar-MA"/>
        </w:rPr>
        <w:t>وتنفيذ</w:t>
      </w:r>
      <w:r w:rsidR="00914CE0">
        <w:rPr>
          <w:rFonts w:hint="cs"/>
          <w:color w:val="000000" w:themeColor="text1"/>
          <w:sz w:val="28"/>
          <w:szCs w:val="28"/>
          <w:rtl/>
          <w:lang w:bidi="ar-MA"/>
        </w:rPr>
        <w:t xml:space="preserve"> وتقييم السياسات العمومية المحلية بغية </w:t>
      </w:r>
      <w:r w:rsidR="00305FF4">
        <w:rPr>
          <w:rFonts w:hint="cs"/>
          <w:color w:val="000000" w:themeColor="text1"/>
          <w:sz w:val="28"/>
          <w:szCs w:val="28"/>
          <w:rtl/>
          <w:lang w:bidi="ar-MA"/>
        </w:rPr>
        <w:t>إحياء</w:t>
      </w:r>
      <w:r w:rsidR="00914CE0">
        <w:rPr>
          <w:rFonts w:hint="cs"/>
          <w:color w:val="000000" w:themeColor="text1"/>
          <w:sz w:val="28"/>
          <w:szCs w:val="28"/>
          <w:rtl/>
          <w:lang w:bidi="ar-MA"/>
        </w:rPr>
        <w:t xml:space="preserve"> مؤس</w:t>
      </w:r>
      <w:r w:rsidR="00305FF4">
        <w:rPr>
          <w:rFonts w:hint="cs"/>
          <w:color w:val="000000" w:themeColor="text1"/>
          <w:sz w:val="28"/>
          <w:szCs w:val="28"/>
          <w:rtl/>
          <w:lang w:bidi="ar-MA"/>
        </w:rPr>
        <w:t xml:space="preserve">سة المنتخبين، ونوه في ختام كلمته  بالمبادرات التي اتخذها المجلس الجماعي بطاطا من أجل تكريس وتعزيز وتفعيل  آليات الديمقراطية التشاركية على مستوى الجماعة التي سوف تساهم لا محالة في تحسين أداء الجماعة إذ لابد من الإشارة أن المجلس الجماعي تبنى عريضة ناقشها في </w:t>
      </w:r>
      <w:r w:rsidR="00A806BF">
        <w:rPr>
          <w:rFonts w:hint="cs"/>
          <w:color w:val="000000" w:themeColor="text1"/>
          <w:sz w:val="28"/>
          <w:szCs w:val="28"/>
          <w:rtl/>
          <w:lang w:bidi="ar-MA"/>
        </w:rPr>
        <w:t>إحدى</w:t>
      </w:r>
      <w:r w:rsidR="00305FF4">
        <w:rPr>
          <w:rFonts w:hint="cs"/>
          <w:color w:val="000000" w:themeColor="text1"/>
          <w:sz w:val="28"/>
          <w:szCs w:val="28"/>
          <w:rtl/>
          <w:lang w:bidi="ar-MA"/>
        </w:rPr>
        <w:t xml:space="preserve"> دوراته العادية كما صادق </w:t>
      </w:r>
      <w:r>
        <w:rPr>
          <w:rFonts w:hint="cs"/>
          <w:color w:val="000000" w:themeColor="text1"/>
          <w:sz w:val="28"/>
          <w:szCs w:val="28"/>
          <w:rtl/>
          <w:lang w:bidi="ar-MA"/>
        </w:rPr>
        <w:t xml:space="preserve">على </w:t>
      </w:r>
      <w:r w:rsidR="00305FF4">
        <w:rPr>
          <w:rFonts w:hint="cs"/>
          <w:color w:val="000000" w:themeColor="text1"/>
          <w:sz w:val="28"/>
          <w:szCs w:val="28"/>
          <w:rtl/>
          <w:lang w:bidi="ar-MA"/>
        </w:rPr>
        <w:t xml:space="preserve">مجموعة من  اتفاقيات الشراكة  مع جمعيات المجتمع المدني وصادق في دورته الأخير لشهر أكتوبر 2023 على </w:t>
      </w:r>
      <w:r w:rsidR="00A806BF">
        <w:rPr>
          <w:rFonts w:hint="cs"/>
          <w:color w:val="000000" w:themeColor="text1"/>
          <w:sz w:val="28"/>
          <w:szCs w:val="28"/>
          <w:rtl/>
          <w:lang w:bidi="ar-MA"/>
        </w:rPr>
        <w:t>إحداث فضاء تشاوري لجماعة</w:t>
      </w:r>
      <w:r>
        <w:rPr>
          <w:rFonts w:hint="cs"/>
          <w:color w:val="000000" w:themeColor="text1"/>
          <w:sz w:val="28"/>
          <w:szCs w:val="28"/>
          <w:rtl/>
          <w:lang w:bidi="ar-MA"/>
        </w:rPr>
        <w:t xml:space="preserve"> طاطا مما يؤكد أ</w:t>
      </w:r>
      <w:r w:rsidR="00305FF4">
        <w:rPr>
          <w:rFonts w:hint="cs"/>
          <w:color w:val="000000" w:themeColor="text1"/>
          <w:sz w:val="28"/>
          <w:szCs w:val="28"/>
          <w:rtl/>
          <w:lang w:bidi="ar-MA"/>
        </w:rPr>
        <w:t xml:space="preserve">ن أبواب المجلس مفتوحة تجاه جميع المبادرات  التي من شانها </w:t>
      </w:r>
      <w:r>
        <w:rPr>
          <w:rFonts w:hint="cs"/>
          <w:color w:val="000000" w:themeColor="text1"/>
          <w:sz w:val="28"/>
          <w:szCs w:val="28"/>
          <w:rtl/>
          <w:lang w:bidi="ar-MA"/>
        </w:rPr>
        <w:t>أن</w:t>
      </w:r>
      <w:r w:rsidR="00305FF4">
        <w:rPr>
          <w:rFonts w:hint="cs"/>
          <w:color w:val="000000" w:themeColor="text1"/>
          <w:sz w:val="28"/>
          <w:szCs w:val="28"/>
          <w:rtl/>
          <w:lang w:bidi="ar-MA"/>
        </w:rPr>
        <w:t xml:space="preserve"> تساهم في تعزيز الدينامية المحلية وتقويتها.</w:t>
      </w:r>
    </w:p>
    <w:p w:rsidR="00C82E38" w:rsidRDefault="00C82E38" w:rsidP="00C82E38">
      <w:pPr>
        <w:bidi/>
        <w:spacing w:line="240" w:lineRule="auto"/>
        <w:jc w:val="both"/>
        <w:rPr>
          <w:color w:val="000000" w:themeColor="text1"/>
          <w:sz w:val="28"/>
          <w:szCs w:val="28"/>
          <w:rtl/>
          <w:lang w:bidi="ar-MA"/>
        </w:rPr>
      </w:pPr>
    </w:p>
    <w:p w:rsidR="00C82E38" w:rsidRDefault="00C82E38" w:rsidP="00C82E38">
      <w:pPr>
        <w:bidi/>
        <w:spacing w:line="240" w:lineRule="auto"/>
        <w:jc w:val="both"/>
        <w:rPr>
          <w:color w:val="000000" w:themeColor="text1"/>
          <w:sz w:val="28"/>
          <w:szCs w:val="28"/>
          <w:rtl/>
          <w:lang w:bidi="ar-MA"/>
        </w:rPr>
      </w:pPr>
    </w:p>
    <w:p w:rsidR="00C82E38" w:rsidRDefault="00C82E38" w:rsidP="00C82E38">
      <w:pPr>
        <w:bidi/>
        <w:spacing w:line="240" w:lineRule="auto"/>
        <w:jc w:val="both"/>
        <w:rPr>
          <w:color w:val="000000" w:themeColor="text1"/>
          <w:sz w:val="28"/>
          <w:szCs w:val="28"/>
          <w:rtl/>
          <w:lang w:bidi="ar-MA"/>
        </w:rPr>
      </w:pPr>
    </w:p>
    <w:p w:rsidR="00C82E38" w:rsidRDefault="00C82E38" w:rsidP="00C82E38">
      <w:pPr>
        <w:bidi/>
        <w:spacing w:line="240" w:lineRule="auto"/>
        <w:jc w:val="both"/>
        <w:rPr>
          <w:color w:val="000000" w:themeColor="text1"/>
          <w:sz w:val="28"/>
          <w:szCs w:val="28"/>
          <w:rtl/>
          <w:lang w:bidi="ar-MA"/>
        </w:rPr>
      </w:pPr>
    </w:p>
    <w:p w:rsidR="00305FF4" w:rsidRPr="00305FF4" w:rsidRDefault="00305FF4" w:rsidP="00305FF4">
      <w:pPr>
        <w:bidi/>
        <w:spacing w:line="240" w:lineRule="auto"/>
        <w:jc w:val="both"/>
        <w:rPr>
          <w:color w:val="000000" w:themeColor="text1"/>
          <w:sz w:val="28"/>
          <w:szCs w:val="28"/>
          <w:lang w:bidi="ar-MA"/>
        </w:rPr>
      </w:pPr>
      <w:r>
        <w:rPr>
          <w:rFonts w:hint="cs"/>
          <w:color w:val="000000" w:themeColor="text1"/>
          <w:sz w:val="28"/>
          <w:szCs w:val="28"/>
          <w:rtl/>
          <w:lang w:bidi="ar-MA"/>
        </w:rPr>
        <w:t>بعد ذلك تناول الكلمة أعضاء المجلس ورؤساء الجمعيات  الحاضرة والتي ركزت جلها أو انصبت حول تنويه</w:t>
      </w:r>
      <w:r w:rsidR="005111BF">
        <w:rPr>
          <w:rFonts w:hint="cs"/>
          <w:color w:val="000000" w:themeColor="text1"/>
          <w:sz w:val="28"/>
          <w:szCs w:val="28"/>
          <w:rtl/>
          <w:lang w:bidi="ar-MA"/>
        </w:rPr>
        <w:t>هم</w:t>
      </w:r>
      <w:r>
        <w:rPr>
          <w:rFonts w:hint="cs"/>
          <w:color w:val="000000" w:themeColor="text1"/>
          <w:sz w:val="28"/>
          <w:szCs w:val="28"/>
          <w:rtl/>
          <w:lang w:bidi="ar-MA"/>
        </w:rPr>
        <w:t xml:space="preserve"> بهذه المبادرة وفي علاقتها بالموضوع المطروح للنقاش استعرض</w:t>
      </w:r>
      <w:r w:rsidR="00A806BF">
        <w:rPr>
          <w:rFonts w:hint="cs"/>
          <w:color w:val="000000" w:themeColor="text1"/>
          <w:sz w:val="28"/>
          <w:szCs w:val="28"/>
          <w:rtl/>
          <w:lang w:bidi="ar-MA"/>
        </w:rPr>
        <w:t>وا في البداية  العراقيل والمشاك</w:t>
      </w:r>
      <w:r>
        <w:rPr>
          <w:rFonts w:hint="cs"/>
          <w:color w:val="000000" w:themeColor="text1"/>
          <w:sz w:val="28"/>
          <w:szCs w:val="28"/>
          <w:rtl/>
          <w:lang w:bidi="ar-MA"/>
        </w:rPr>
        <w:t>ل التي تعاني منها الجمعيات في تدبير قطاع الماء والتي نذكر منها ما يلي</w:t>
      </w:r>
      <w:r w:rsidR="00A806BF">
        <w:rPr>
          <w:rFonts w:hint="cs"/>
          <w:color w:val="000000" w:themeColor="text1"/>
          <w:sz w:val="28"/>
          <w:szCs w:val="28"/>
          <w:rtl/>
          <w:lang w:bidi="ar-MA"/>
        </w:rPr>
        <w:t>:</w:t>
      </w:r>
    </w:p>
    <w:p w:rsidR="00A806BF" w:rsidRDefault="00A806BF" w:rsidP="00A806BF">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t>عدم  توفر الجمعيات  على   الموارد البشرية المادية الكفيلة بضمان استمرارية تقديم هذه الخدمة.</w:t>
      </w:r>
    </w:p>
    <w:p w:rsidR="00A806BF" w:rsidRDefault="00A806BF" w:rsidP="00A806BF">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t>قدم شبكة الماء الصالح للشرب</w:t>
      </w:r>
    </w:p>
    <w:p w:rsidR="00A806BF" w:rsidRDefault="00A806BF" w:rsidP="00A806BF">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t>عدم  تجديد الشبكة مند إشراف الجمعيات على تقديم هذه الخدمة.</w:t>
      </w:r>
    </w:p>
    <w:p w:rsidR="00A806BF" w:rsidRDefault="00A806BF" w:rsidP="00A806BF">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t xml:space="preserve">ارتفاع تكلفة  فواتير الكهرباء </w:t>
      </w:r>
    </w:p>
    <w:p w:rsidR="00A806BF" w:rsidRPr="00A806BF" w:rsidRDefault="00A806BF" w:rsidP="00A806BF">
      <w:pPr>
        <w:pStyle w:val="Paragraphedeliste"/>
        <w:numPr>
          <w:ilvl w:val="0"/>
          <w:numId w:val="6"/>
        </w:numPr>
        <w:bidi/>
        <w:spacing w:line="240" w:lineRule="auto"/>
        <w:jc w:val="both"/>
        <w:rPr>
          <w:color w:val="000000" w:themeColor="text1"/>
          <w:sz w:val="28"/>
          <w:szCs w:val="28"/>
          <w:lang w:bidi="ar-MA"/>
        </w:rPr>
      </w:pPr>
      <w:r w:rsidRPr="00A806BF">
        <w:rPr>
          <w:rFonts w:hint="cs"/>
          <w:color w:val="000000" w:themeColor="text1"/>
          <w:sz w:val="28"/>
          <w:szCs w:val="28"/>
          <w:rtl/>
          <w:lang w:bidi="ar-MA"/>
        </w:rPr>
        <w:t>تخوف كبير عند الساكنة من التحول الى زبون متعاقد مع شركة تسير قطاع الماء الصالح للشرب و خصوصا من الجانب المادي .</w:t>
      </w:r>
    </w:p>
    <w:p w:rsidR="00A806BF" w:rsidRPr="00CE11E3" w:rsidRDefault="00A806BF" w:rsidP="00CE11E3">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t>طبيعة البنايات  بالدواوير الشبه الحضرية التابعة للجماعة لا تساعد على</w:t>
      </w:r>
      <w:r w:rsidR="00CE11E3">
        <w:rPr>
          <w:rFonts w:hint="cs"/>
          <w:color w:val="000000" w:themeColor="text1"/>
          <w:sz w:val="28"/>
          <w:szCs w:val="28"/>
          <w:rtl/>
          <w:lang w:bidi="ar-MA"/>
        </w:rPr>
        <w:t xml:space="preserve"> انجاز مشروع التطه</w:t>
      </w:r>
      <w:r>
        <w:rPr>
          <w:rFonts w:hint="cs"/>
          <w:color w:val="000000" w:themeColor="text1"/>
          <w:sz w:val="28"/>
          <w:szCs w:val="28"/>
          <w:rtl/>
          <w:lang w:bidi="ar-MA"/>
        </w:rPr>
        <w:t>ير السائل  وفق ماهو منصوص عليه في دفتر التحملات .</w:t>
      </w:r>
    </w:p>
    <w:p w:rsidR="00A806BF" w:rsidRPr="00A806BF" w:rsidRDefault="00CE11E3" w:rsidP="00A806BF">
      <w:pPr>
        <w:pStyle w:val="Paragraphedeliste"/>
        <w:numPr>
          <w:ilvl w:val="0"/>
          <w:numId w:val="6"/>
        </w:numPr>
        <w:bidi/>
        <w:spacing w:line="240" w:lineRule="auto"/>
        <w:jc w:val="both"/>
        <w:rPr>
          <w:color w:val="000000" w:themeColor="text1"/>
          <w:sz w:val="28"/>
          <w:szCs w:val="28"/>
          <w:lang w:bidi="ar-MA"/>
        </w:rPr>
      </w:pPr>
      <w:r w:rsidRPr="00A806BF">
        <w:rPr>
          <w:rFonts w:hint="cs"/>
          <w:color w:val="000000" w:themeColor="text1"/>
          <w:sz w:val="28"/>
          <w:szCs w:val="28"/>
          <w:rtl/>
          <w:lang w:bidi="ar-MA"/>
        </w:rPr>
        <w:t>إشارة</w:t>
      </w:r>
      <w:r w:rsidR="00A806BF" w:rsidRPr="00A806BF">
        <w:rPr>
          <w:rFonts w:hint="cs"/>
          <w:color w:val="000000" w:themeColor="text1"/>
          <w:sz w:val="28"/>
          <w:szCs w:val="28"/>
          <w:rtl/>
          <w:lang w:bidi="ar-MA"/>
        </w:rPr>
        <w:t xml:space="preserve"> </w:t>
      </w:r>
      <w:r w:rsidRPr="00A806BF">
        <w:rPr>
          <w:rFonts w:hint="cs"/>
          <w:color w:val="000000" w:themeColor="text1"/>
          <w:sz w:val="28"/>
          <w:szCs w:val="28"/>
          <w:rtl/>
          <w:lang w:bidi="ar-MA"/>
        </w:rPr>
        <w:t>إلى</w:t>
      </w:r>
      <w:r w:rsidR="00A806BF" w:rsidRPr="00A806BF">
        <w:rPr>
          <w:rFonts w:hint="cs"/>
          <w:color w:val="000000" w:themeColor="text1"/>
          <w:sz w:val="28"/>
          <w:szCs w:val="28"/>
          <w:rtl/>
          <w:lang w:bidi="ar-MA"/>
        </w:rPr>
        <w:t xml:space="preserve"> دوار أكاد ير الهناء باعتباره يغطي الثلث من مساحة جماعة طاطا جغرافيا كمثال لساكنة تعاني من </w:t>
      </w:r>
      <w:r w:rsidRPr="00A806BF">
        <w:rPr>
          <w:rFonts w:hint="cs"/>
          <w:color w:val="000000" w:themeColor="text1"/>
          <w:sz w:val="28"/>
          <w:szCs w:val="28"/>
          <w:rtl/>
          <w:lang w:bidi="ar-MA"/>
        </w:rPr>
        <w:t>إشكالية</w:t>
      </w:r>
      <w:r w:rsidR="00A806BF" w:rsidRPr="00A806BF">
        <w:rPr>
          <w:rFonts w:hint="cs"/>
          <w:color w:val="000000" w:themeColor="text1"/>
          <w:sz w:val="28"/>
          <w:szCs w:val="28"/>
          <w:rtl/>
          <w:lang w:bidi="ar-MA"/>
        </w:rPr>
        <w:t xml:space="preserve"> تطهير السائل .</w:t>
      </w:r>
    </w:p>
    <w:p w:rsidR="00A806BF" w:rsidRPr="00CE11E3" w:rsidRDefault="00A806BF" w:rsidP="00CE11E3">
      <w:pPr>
        <w:pStyle w:val="Paragraphedeliste"/>
        <w:numPr>
          <w:ilvl w:val="0"/>
          <w:numId w:val="6"/>
        </w:numPr>
        <w:bidi/>
        <w:spacing w:line="240" w:lineRule="auto"/>
        <w:jc w:val="both"/>
        <w:rPr>
          <w:color w:val="000000" w:themeColor="text1"/>
          <w:sz w:val="28"/>
          <w:szCs w:val="28"/>
          <w:lang w:bidi="ar-MA"/>
        </w:rPr>
      </w:pPr>
      <w:r w:rsidRPr="00CE11E3">
        <w:rPr>
          <w:rFonts w:hint="cs"/>
          <w:color w:val="000000" w:themeColor="text1"/>
          <w:sz w:val="28"/>
          <w:szCs w:val="28"/>
          <w:rtl/>
          <w:lang w:bidi="ar-MA"/>
        </w:rPr>
        <w:t>الخدمة و الجودة المقدمة من طرف المكتب الوطني للماء الصالح للشرب خدمة لا ترقى بمستوى المواطنين.</w:t>
      </w:r>
    </w:p>
    <w:p w:rsidR="00CE11E3" w:rsidRDefault="00CE11E3" w:rsidP="00CE11E3">
      <w:pPr>
        <w:pStyle w:val="Paragraphedeliste"/>
        <w:numPr>
          <w:ilvl w:val="0"/>
          <w:numId w:val="6"/>
        </w:numPr>
        <w:bidi/>
        <w:spacing w:line="240" w:lineRule="auto"/>
        <w:jc w:val="both"/>
        <w:rPr>
          <w:color w:val="000000" w:themeColor="text1"/>
          <w:sz w:val="28"/>
          <w:szCs w:val="28"/>
          <w:lang w:bidi="ar-MA"/>
        </w:rPr>
      </w:pPr>
      <w:r w:rsidRPr="00CE11E3">
        <w:rPr>
          <w:rFonts w:hint="cs"/>
          <w:color w:val="000000" w:themeColor="text1"/>
          <w:sz w:val="28"/>
          <w:szCs w:val="28"/>
          <w:rtl/>
          <w:lang w:bidi="ar-MA"/>
        </w:rPr>
        <w:t>إشارة</w:t>
      </w:r>
      <w:r w:rsidR="00A806BF" w:rsidRPr="00CE11E3">
        <w:rPr>
          <w:rFonts w:hint="cs"/>
          <w:color w:val="000000" w:themeColor="text1"/>
          <w:sz w:val="28"/>
          <w:szCs w:val="28"/>
          <w:rtl/>
          <w:lang w:bidi="ar-MA"/>
        </w:rPr>
        <w:t xml:space="preserve"> مكثفة </w:t>
      </w:r>
      <w:r w:rsidRPr="00CE11E3">
        <w:rPr>
          <w:rFonts w:hint="cs"/>
          <w:color w:val="000000" w:themeColor="text1"/>
          <w:sz w:val="28"/>
          <w:szCs w:val="28"/>
          <w:rtl/>
          <w:lang w:bidi="ar-MA"/>
        </w:rPr>
        <w:t>إلى</w:t>
      </w:r>
      <w:r w:rsidR="00A806BF" w:rsidRPr="00CE11E3">
        <w:rPr>
          <w:rFonts w:hint="cs"/>
          <w:color w:val="000000" w:themeColor="text1"/>
          <w:sz w:val="28"/>
          <w:szCs w:val="28"/>
          <w:rtl/>
          <w:lang w:bidi="ar-MA"/>
        </w:rPr>
        <w:t xml:space="preserve"> مشاكل في قنوات الصرف الصحي .</w:t>
      </w:r>
    </w:p>
    <w:p w:rsidR="00A806BF" w:rsidRPr="00CE11E3" w:rsidRDefault="00CE11E3" w:rsidP="00CE11E3">
      <w:pPr>
        <w:pStyle w:val="Paragraphedeliste"/>
        <w:numPr>
          <w:ilvl w:val="0"/>
          <w:numId w:val="6"/>
        </w:numPr>
        <w:bidi/>
        <w:spacing w:line="240" w:lineRule="auto"/>
        <w:jc w:val="both"/>
        <w:rPr>
          <w:color w:val="000000" w:themeColor="text1"/>
          <w:sz w:val="28"/>
          <w:szCs w:val="28"/>
          <w:lang w:bidi="ar-MA"/>
        </w:rPr>
      </w:pPr>
      <w:r w:rsidRPr="00CE11E3">
        <w:rPr>
          <w:rFonts w:hint="cs"/>
          <w:color w:val="000000" w:themeColor="text1"/>
          <w:sz w:val="28"/>
          <w:szCs w:val="28"/>
          <w:rtl/>
          <w:lang w:bidi="ar-MA"/>
        </w:rPr>
        <w:t>إشارة</w:t>
      </w:r>
      <w:r w:rsidR="00A806BF" w:rsidRPr="00CE11E3">
        <w:rPr>
          <w:rFonts w:hint="cs"/>
          <w:color w:val="000000" w:themeColor="text1"/>
          <w:sz w:val="28"/>
          <w:szCs w:val="28"/>
          <w:rtl/>
          <w:lang w:bidi="ar-MA"/>
        </w:rPr>
        <w:t xml:space="preserve"> </w:t>
      </w:r>
      <w:r w:rsidRPr="00CE11E3">
        <w:rPr>
          <w:rFonts w:hint="cs"/>
          <w:color w:val="000000" w:themeColor="text1"/>
          <w:sz w:val="28"/>
          <w:szCs w:val="28"/>
          <w:rtl/>
          <w:lang w:bidi="ar-MA"/>
        </w:rPr>
        <w:t>إلى</w:t>
      </w:r>
      <w:r w:rsidR="00A806BF" w:rsidRPr="00CE11E3">
        <w:rPr>
          <w:rFonts w:hint="cs"/>
          <w:color w:val="000000" w:themeColor="text1"/>
          <w:sz w:val="28"/>
          <w:szCs w:val="28"/>
          <w:rtl/>
          <w:lang w:bidi="ar-MA"/>
        </w:rPr>
        <w:t xml:space="preserve"> عمل الجمعيات باعتبارها تعمل بمبدأ إنساني على عكس الشركة التي سيفوض لها القطاع و التي ستعمل بهدف ربحي فقط.</w:t>
      </w:r>
    </w:p>
    <w:p w:rsidR="00A806BF" w:rsidRDefault="00A806BF" w:rsidP="00CE11E3">
      <w:pPr>
        <w:bidi/>
        <w:spacing w:line="240" w:lineRule="auto"/>
        <w:jc w:val="both"/>
        <w:rPr>
          <w:color w:val="000000" w:themeColor="text1"/>
          <w:sz w:val="28"/>
          <w:szCs w:val="28"/>
          <w:rtl/>
          <w:lang w:bidi="ar-MA"/>
        </w:rPr>
      </w:pPr>
      <w:r w:rsidRPr="00A806BF">
        <w:rPr>
          <w:rFonts w:hint="cs"/>
          <w:color w:val="000000" w:themeColor="text1"/>
          <w:sz w:val="28"/>
          <w:szCs w:val="28"/>
          <w:rtl/>
          <w:lang w:bidi="ar-MA"/>
        </w:rPr>
        <w:t xml:space="preserve">و </w:t>
      </w:r>
      <w:r w:rsidR="00CE11E3">
        <w:rPr>
          <w:rFonts w:hint="cs"/>
          <w:color w:val="000000" w:themeColor="text1"/>
          <w:sz w:val="28"/>
          <w:szCs w:val="28"/>
          <w:rtl/>
          <w:lang w:bidi="ar-MA"/>
        </w:rPr>
        <w:t xml:space="preserve">من بين </w:t>
      </w:r>
      <w:r w:rsidRPr="00A806BF">
        <w:rPr>
          <w:rFonts w:hint="cs"/>
          <w:color w:val="000000" w:themeColor="text1"/>
          <w:sz w:val="28"/>
          <w:szCs w:val="28"/>
          <w:rtl/>
          <w:lang w:bidi="ar-MA"/>
        </w:rPr>
        <w:t xml:space="preserve"> مخرجات هذا اللقاء</w:t>
      </w:r>
      <w:r w:rsidR="00CE11E3">
        <w:rPr>
          <w:rFonts w:hint="cs"/>
          <w:color w:val="000000" w:themeColor="text1"/>
          <w:sz w:val="28"/>
          <w:szCs w:val="28"/>
          <w:rtl/>
          <w:lang w:bidi="ar-MA"/>
        </w:rPr>
        <w:t xml:space="preserve"> الذي تم صياغتها</w:t>
      </w:r>
      <w:r w:rsidRPr="00A806BF">
        <w:rPr>
          <w:rFonts w:hint="cs"/>
          <w:color w:val="000000" w:themeColor="text1"/>
          <w:sz w:val="28"/>
          <w:szCs w:val="28"/>
          <w:rtl/>
          <w:lang w:bidi="ar-MA"/>
        </w:rPr>
        <w:t xml:space="preserve"> على شكل توصيات طرحها الحضور و التي تتلخص معظمها في:</w:t>
      </w:r>
    </w:p>
    <w:p w:rsidR="00CE11E3" w:rsidRDefault="00CE11E3" w:rsidP="00CE11E3">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lastRenderedPageBreak/>
        <w:t xml:space="preserve">خلق لجنة مكونة من السلطة المحلية والمجلس الجماعي والفضاء التشاوري لعقد لقاءات مع مكاتب الجمعيات المشرفة على تدبير قطاع الماء  والمكتب الوطني للماء  والكهرباء </w:t>
      </w:r>
      <w:r>
        <w:rPr>
          <w:color w:val="000000" w:themeColor="text1"/>
          <w:sz w:val="28"/>
          <w:szCs w:val="28"/>
          <w:rtl/>
          <w:lang w:bidi="ar-MA"/>
        </w:rPr>
        <w:t>–</w:t>
      </w:r>
      <w:r>
        <w:rPr>
          <w:rFonts w:hint="cs"/>
          <w:color w:val="000000" w:themeColor="text1"/>
          <w:sz w:val="28"/>
          <w:szCs w:val="28"/>
          <w:rtl/>
          <w:lang w:bidi="ar-MA"/>
        </w:rPr>
        <w:t xml:space="preserve"> قطاع الماء-</w:t>
      </w:r>
    </w:p>
    <w:p w:rsidR="00CE11E3" w:rsidRPr="00CE11E3" w:rsidRDefault="005111BF" w:rsidP="005111BF">
      <w:pPr>
        <w:pStyle w:val="Paragraphedeliste"/>
        <w:numPr>
          <w:ilvl w:val="0"/>
          <w:numId w:val="6"/>
        </w:numPr>
        <w:bidi/>
        <w:spacing w:line="240" w:lineRule="auto"/>
        <w:jc w:val="both"/>
        <w:rPr>
          <w:color w:val="000000" w:themeColor="text1"/>
          <w:sz w:val="28"/>
          <w:szCs w:val="28"/>
          <w:rtl/>
          <w:lang w:bidi="ar-MA"/>
        </w:rPr>
      </w:pPr>
      <w:r>
        <w:rPr>
          <w:rFonts w:hint="cs"/>
          <w:color w:val="000000" w:themeColor="text1"/>
          <w:sz w:val="28"/>
          <w:szCs w:val="28"/>
          <w:rtl/>
          <w:lang w:bidi="ar-MA"/>
        </w:rPr>
        <w:t>الاطلاع على مسودة  اتفاقي</w:t>
      </w:r>
      <w:r w:rsidR="00CE11E3">
        <w:rPr>
          <w:rFonts w:hint="cs"/>
          <w:color w:val="000000" w:themeColor="text1"/>
          <w:sz w:val="28"/>
          <w:szCs w:val="28"/>
          <w:rtl/>
          <w:lang w:bidi="ar-MA"/>
        </w:rPr>
        <w:t xml:space="preserve">ة </w:t>
      </w:r>
      <w:r>
        <w:rPr>
          <w:rFonts w:hint="cs"/>
          <w:color w:val="000000" w:themeColor="text1"/>
          <w:sz w:val="28"/>
          <w:szCs w:val="28"/>
          <w:rtl/>
          <w:lang w:bidi="ar-MA"/>
        </w:rPr>
        <w:t xml:space="preserve">تسيير مرفق الماء الصالح للشرب المزمع توقيعها </w:t>
      </w:r>
      <w:r w:rsidR="00CE11E3">
        <w:rPr>
          <w:rFonts w:hint="cs"/>
          <w:color w:val="000000" w:themeColor="text1"/>
          <w:sz w:val="28"/>
          <w:szCs w:val="28"/>
          <w:rtl/>
          <w:lang w:bidi="ar-MA"/>
        </w:rPr>
        <w:t xml:space="preserve">بين  المجلس الجماعي </w:t>
      </w:r>
      <w:r w:rsidR="000905F6">
        <w:rPr>
          <w:rFonts w:hint="cs"/>
          <w:color w:val="000000" w:themeColor="text1"/>
          <w:sz w:val="28"/>
          <w:szCs w:val="28"/>
          <w:rtl/>
          <w:lang w:bidi="ar-MA"/>
        </w:rPr>
        <w:t xml:space="preserve">والمكتب الوطني للماء  والكهرباء </w:t>
      </w:r>
      <w:r w:rsidR="000905F6">
        <w:rPr>
          <w:color w:val="000000" w:themeColor="text1"/>
          <w:sz w:val="28"/>
          <w:szCs w:val="28"/>
          <w:rtl/>
          <w:lang w:bidi="ar-MA"/>
        </w:rPr>
        <w:t>–</w:t>
      </w:r>
      <w:r w:rsidR="000905F6">
        <w:rPr>
          <w:rFonts w:hint="cs"/>
          <w:color w:val="000000" w:themeColor="text1"/>
          <w:sz w:val="28"/>
          <w:szCs w:val="28"/>
          <w:rtl/>
          <w:lang w:bidi="ar-MA"/>
        </w:rPr>
        <w:t xml:space="preserve"> قطاع الماء-</w:t>
      </w:r>
    </w:p>
    <w:p w:rsidR="00A806BF" w:rsidRPr="00CE11E3" w:rsidRDefault="00CE11E3" w:rsidP="00CE11E3">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t xml:space="preserve">صياغة </w:t>
      </w:r>
      <w:r w:rsidR="00A806BF" w:rsidRPr="00CE11E3">
        <w:rPr>
          <w:rFonts w:hint="cs"/>
          <w:color w:val="000000" w:themeColor="text1"/>
          <w:sz w:val="28"/>
          <w:szCs w:val="28"/>
          <w:rtl/>
          <w:lang w:bidi="ar-MA"/>
        </w:rPr>
        <w:t>مذكرة ترافعية</w:t>
      </w:r>
      <w:r>
        <w:rPr>
          <w:rFonts w:hint="cs"/>
          <w:color w:val="000000" w:themeColor="text1"/>
          <w:sz w:val="28"/>
          <w:szCs w:val="28"/>
          <w:rtl/>
          <w:lang w:bidi="ar-MA"/>
        </w:rPr>
        <w:t xml:space="preserve"> ووضعها لدى المجلس الجماعي لطاطا </w:t>
      </w:r>
      <w:r w:rsidR="00A806BF" w:rsidRPr="00CE11E3">
        <w:rPr>
          <w:rFonts w:hint="cs"/>
          <w:color w:val="000000" w:themeColor="text1"/>
          <w:sz w:val="28"/>
          <w:szCs w:val="28"/>
          <w:rtl/>
          <w:lang w:bidi="ar-MA"/>
        </w:rPr>
        <w:t xml:space="preserve"> لحل مشكل قطاع الماء الصالح للشرب .</w:t>
      </w:r>
    </w:p>
    <w:p w:rsidR="00A806BF" w:rsidRDefault="000905F6" w:rsidP="000905F6">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t xml:space="preserve">تنظيم </w:t>
      </w:r>
      <w:r w:rsidR="00A806BF" w:rsidRPr="000905F6">
        <w:rPr>
          <w:rFonts w:hint="cs"/>
          <w:color w:val="000000" w:themeColor="text1"/>
          <w:sz w:val="28"/>
          <w:szCs w:val="28"/>
          <w:rtl/>
          <w:lang w:bidi="ar-MA"/>
        </w:rPr>
        <w:t xml:space="preserve">لقاءات مع الساكنة و </w:t>
      </w:r>
      <w:r>
        <w:rPr>
          <w:rFonts w:hint="cs"/>
          <w:color w:val="000000" w:themeColor="text1"/>
          <w:sz w:val="28"/>
          <w:szCs w:val="28"/>
          <w:rtl/>
          <w:lang w:bidi="ar-MA"/>
        </w:rPr>
        <w:t>مناقشة وضعية قطاع الماء والتطهير السائل على مستوى الجماعة.</w:t>
      </w:r>
    </w:p>
    <w:p w:rsidR="000905F6" w:rsidRDefault="000905F6" w:rsidP="000905F6">
      <w:pPr>
        <w:pStyle w:val="Paragraphedeliste"/>
        <w:numPr>
          <w:ilvl w:val="0"/>
          <w:numId w:val="6"/>
        </w:numPr>
        <w:bidi/>
        <w:spacing w:line="240" w:lineRule="auto"/>
        <w:jc w:val="both"/>
        <w:rPr>
          <w:color w:val="000000" w:themeColor="text1"/>
          <w:sz w:val="28"/>
          <w:szCs w:val="28"/>
          <w:lang w:bidi="ar-MA"/>
        </w:rPr>
      </w:pPr>
      <w:r>
        <w:rPr>
          <w:rFonts w:hint="cs"/>
          <w:color w:val="000000" w:themeColor="text1"/>
          <w:sz w:val="28"/>
          <w:szCs w:val="28"/>
          <w:rtl/>
          <w:lang w:bidi="ar-MA"/>
        </w:rPr>
        <w:t>مناقشة  وضعية مستخدمي وأجراء الجمعيات</w:t>
      </w:r>
    </w:p>
    <w:p w:rsidR="000905F6" w:rsidRDefault="000905F6" w:rsidP="000905F6">
      <w:pPr>
        <w:pStyle w:val="Paragraphedeliste"/>
        <w:bidi/>
        <w:spacing w:line="240" w:lineRule="auto"/>
        <w:jc w:val="both"/>
        <w:rPr>
          <w:color w:val="000000" w:themeColor="text1"/>
          <w:sz w:val="28"/>
          <w:szCs w:val="28"/>
          <w:rtl/>
          <w:lang w:bidi="ar-MA"/>
        </w:rPr>
      </w:pPr>
    </w:p>
    <w:p w:rsidR="000905F6" w:rsidRDefault="000905F6" w:rsidP="000905F6">
      <w:pPr>
        <w:pStyle w:val="Paragraphedeliste"/>
        <w:bidi/>
        <w:spacing w:line="240" w:lineRule="auto"/>
        <w:jc w:val="both"/>
        <w:rPr>
          <w:color w:val="000000" w:themeColor="text1"/>
          <w:sz w:val="28"/>
          <w:szCs w:val="28"/>
          <w:rtl/>
          <w:lang w:bidi="ar-MA"/>
        </w:rPr>
      </w:pPr>
    </w:p>
    <w:p w:rsidR="000905F6" w:rsidRPr="000905F6" w:rsidRDefault="000905F6" w:rsidP="000905F6">
      <w:pPr>
        <w:pStyle w:val="Paragraphedeliste"/>
        <w:bidi/>
        <w:spacing w:line="240" w:lineRule="auto"/>
        <w:jc w:val="both"/>
        <w:rPr>
          <w:color w:val="000000" w:themeColor="text1"/>
          <w:sz w:val="28"/>
          <w:szCs w:val="28"/>
          <w:lang w:bidi="ar-MA"/>
        </w:rPr>
      </w:pPr>
    </w:p>
    <w:p w:rsidR="00914CE0" w:rsidRPr="00914CE0" w:rsidRDefault="00914CE0" w:rsidP="00914CE0">
      <w:pPr>
        <w:bidi/>
        <w:ind w:left="360"/>
        <w:jc w:val="both"/>
        <w:rPr>
          <w:color w:val="000000" w:themeColor="text1"/>
          <w:sz w:val="28"/>
          <w:szCs w:val="28"/>
          <w:lang w:bidi="ar-MA"/>
        </w:rPr>
      </w:pPr>
    </w:p>
    <w:sectPr w:rsidR="00914CE0" w:rsidRPr="00914CE0" w:rsidSect="006810AD">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C30" w:rsidRDefault="00F06C30" w:rsidP="00A806BF">
      <w:pPr>
        <w:spacing w:after="0" w:line="240" w:lineRule="auto"/>
      </w:pPr>
      <w:r>
        <w:separator/>
      </w:r>
    </w:p>
  </w:endnote>
  <w:endnote w:type="continuationSeparator" w:id="1">
    <w:p w:rsidR="00F06C30" w:rsidRDefault="00F06C30" w:rsidP="00A80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C30" w:rsidRDefault="00F06C30" w:rsidP="00A806BF">
      <w:pPr>
        <w:spacing w:after="0" w:line="240" w:lineRule="auto"/>
      </w:pPr>
      <w:r>
        <w:separator/>
      </w:r>
    </w:p>
  </w:footnote>
  <w:footnote w:type="continuationSeparator" w:id="1">
    <w:p w:rsidR="00F06C30" w:rsidRDefault="00F06C30" w:rsidP="00A806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BF" w:rsidRDefault="00A806BF">
    <w:pPr>
      <w:pStyle w:val="En-tte"/>
      <w:rPr>
        <w:rtl/>
      </w:rPr>
    </w:pPr>
  </w:p>
  <w:p w:rsidR="00A806BF" w:rsidRDefault="00A806BF">
    <w:pPr>
      <w:pStyle w:val="En-tte"/>
      <w:rPr>
        <w:rtl/>
      </w:rPr>
    </w:pPr>
  </w:p>
  <w:p w:rsidR="00A806BF" w:rsidRDefault="00A806B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CCD"/>
    <w:multiLevelType w:val="hybridMultilevel"/>
    <w:tmpl w:val="0DFCC2E6"/>
    <w:lvl w:ilvl="0" w:tplc="342CE83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24F2C"/>
    <w:multiLevelType w:val="hybridMultilevel"/>
    <w:tmpl w:val="26A61F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D057F7"/>
    <w:multiLevelType w:val="hybridMultilevel"/>
    <w:tmpl w:val="9A482A68"/>
    <w:lvl w:ilvl="0" w:tplc="404E6B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7277C7"/>
    <w:multiLevelType w:val="hybridMultilevel"/>
    <w:tmpl w:val="FA7AC03C"/>
    <w:lvl w:ilvl="0" w:tplc="D2D0115A">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1A734A"/>
    <w:multiLevelType w:val="hybridMultilevel"/>
    <w:tmpl w:val="41F819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7B26DD"/>
    <w:multiLevelType w:val="hybridMultilevel"/>
    <w:tmpl w:val="A9A0E106"/>
    <w:lvl w:ilvl="0" w:tplc="833E64F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hdrShapeDefaults>
    <o:shapedefaults v:ext="edit" spidmax="6146">
      <o:colormenu v:ext="edit" strokecolor="none [3212]"/>
    </o:shapedefaults>
  </w:hdrShapeDefaults>
  <w:footnotePr>
    <w:footnote w:id="0"/>
    <w:footnote w:id="1"/>
  </w:footnotePr>
  <w:endnotePr>
    <w:endnote w:id="0"/>
    <w:endnote w:id="1"/>
  </w:endnotePr>
  <w:compat>
    <w:useFELayout/>
  </w:compat>
  <w:rsids>
    <w:rsidRoot w:val="00F12890"/>
    <w:rsid w:val="000905F6"/>
    <w:rsid w:val="00305FF4"/>
    <w:rsid w:val="00507A89"/>
    <w:rsid w:val="005111BF"/>
    <w:rsid w:val="006810AD"/>
    <w:rsid w:val="00761938"/>
    <w:rsid w:val="00914CE0"/>
    <w:rsid w:val="00A806BF"/>
    <w:rsid w:val="00BA07E8"/>
    <w:rsid w:val="00C82E38"/>
    <w:rsid w:val="00CE11E3"/>
    <w:rsid w:val="00F06C30"/>
    <w:rsid w:val="00F128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CE0"/>
    <w:pPr>
      <w:ind w:left="720"/>
      <w:contextualSpacing/>
    </w:pPr>
  </w:style>
  <w:style w:type="paragraph" w:styleId="En-tte">
    <w:name w:val="header"/>
    <w:basedOn w:val="Normal"/>
    <w:link w:val="En-tteCar"/>
    <w:uiPriority w:val="99"/>
    <w:semiHidden/>
    <w:unhideWhenUsed/>
    <w:rsid w:val="00A806B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06BF"/>
  </w:style>
  <w:style w:type="paragraph" w:styleId="Pieddepage">
    <w:name w:val="footer"/>
    <w:basedOn w:val="Normal"/>
    <w:link w:val="PieddepageCar"/>
    <w:uiPriority w:val="99"/>
    <w:semiHidden/>
    <w:unhideWhenUsed/>
    <w:rsid w:val="00A806B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06BF"/>
  </w:style>
  <w:style w:type="paragraph" w:styleId="Textedebulles">
    <w:name w:val="Balloon Text"/>
    <w:basedOn w:val="Normal"/>
    <w:link w:val="TextedebullesCar"/>
    <w:uiPriority w:val="99"/>
    <w:semiHidden/>
    <w:unhideWhenUsed/>
    <w:rsid w:val="00A806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0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Pixel</cp:lastModifiedBy>
  <cp:revision>2</cp:revision>
  <dcterms:created xsi:type="dcterms:W3CDTF">2023-10-26T19:09:00Z</dcterms:created>
  <dcterms:modified xsi:type="dcterms:W3CDTF">2023-10-26T19:09:00Z</dcterms:modified>
</cp:coreProperties>
</file>